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33" w:rsidRDefault="00B25B33" w:rsidP="007E0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E04AF" w:rsidRPr="00AF5345" w:rsidRDefault="007E04AF" w:rsidP="007E0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33" w:rsidRPr="00AF5345" w:rsidRDefault="00B25B33" w:rsidP="007E0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45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7E04AF" w:rsidRDefault="00B25B33" w:rsidP="007E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 УП.01</w:t>
      </w:r>
      <w:r w:rsidRPr="00AF5345">
        <w:rPr>
          <w:rFonts w:ascii="Times New Roman" w:hAnsi="Times New Roman" w:cs="Times New Roman"/>
          <w:b/>
          <w:sz w:val="28"/>
          <w:szCs w:val="28"/>
        </w:rPr>
        <w:t>. «</w:t>
      </w:r>
      <w:r w:rsidRPr="00B25B33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2770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СНОВЫ ИЗОБРАЗИТЕЛЬНОЙ ГРАМОТЫ И </w:t>
      </w:r>
      <w:r w:rsidRPr="00B25B33">
        <w:rPr>
          <w:rFonts w:ascii="Times New Roman" w:hAnsi="Times New Roman"/>
          <w:b/>
          <w:color w:val="000000" w:themeColor="text1"/>
          <w:sz w:val="28"/>
          <w:szCs w:val="28"/>
        </w:rPr>
        <w:t>РИСОВАНИЕ</w:t>
      </w:r>
      <w:r w:rsidRPr="00AF5345">
        <w:rPr>
          <w:rFonts w:ascii="Times New Roman" w:hAnsi="Times New Roman" w:cs="Times New Roman"/>
          <w:b/>
          <w:sz w:val="28"/>
          <w:szCs w:val="28"/>
        </w:rPr>
        <w:t>»</w:t>
      </w:r>
    </w:p>
    <w:p w:rsidR="007E04AF" w:rsidRDefault="007E04AF" w:rsidP="007E0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4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E04AF" w:rsidRPr="007E04AF" w:rsidRDefault="007E04AF" w:rsidP="007E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B33" w:rsidRDefault="00B25B33" w:rsidP="007E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Программа учебного предмета «Основы изобразительной грамоты и рисование» разработана на основе и с учетом федеральных государственных требований к дополнительной </w:t>
      </w:r>
      <w:proofErr w:type="spellStart"/>
      <w:r w:rsidRPr="001E2C05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1E2C05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предметов </w:t>
      </w:r>
      <w:proofErr w:type="spellStart"/>
      <w:r w:rsidRPr="001E2C05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1E2C05">
        <w:rPr>
          <w:rFonts w:ascii="Times New Roman" w:hAnsi="Times New Roman"/>
          <w:sz w:val="28"/>
          <w:szCs w:val="28"/>
        </w:rPr>
        <w:t xml:space="preserve"> программе «Живопись». Он является базовой составляющей для последующего изучения предметов в области изобразительного искусства.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Pr="001E2C05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1E2C05">
        <w:rPr>
          <w:rFonts w:ascii="Times New Roman" w:hAnsi="Times New Roman"/>
          <w:sz w:val="28"/>
          <w:szCs w:val="28"/>
        </w:rPr>
        <w:t xml:space="preserve">, это два направления в содержании учебного предмета в каждой возрастной категории.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Цели: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1. Выявление одаренных детей в области изобразительного искусства в раннем детском возрасте.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>2. Формирование у детей младшего школьного возраста комплекса начальных знаний, умений и навыков в обла</w:t>
      </w:r>
      <w:r>
        <w:rPr>
          <w:rFonts w:ascii="Times New Roman" w:hAnsi="Times New Roman"/>
          <w:sz w:val="28"/>
          <w:szCs w:val="28"/>
        </w:rPr>
        <w:t>сти изобразительного искусства.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3. Формирование понимания основ художественной культуры, как неотъемлемой части культуры духовной.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Задачи: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Воспитание эстетического вкуса, эмоциональной отзывчивости на прекрасное.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C05">
        <w:rPr>
          <w:rFonts w:ascii="Times New Roman" w:hAnsi="Times New Roman"/>
          <w:sz w:val="28"/>
          <w:szCs w:val="28"/>
        </w:rPr>
        <w:t xml:space="preserve">Воспитание детей в творческой атмосфере, обстановке </w:t>
      </w:r>
      <w:r w:rsidRPr="00B25B33">
        <w:rPr>
          <w:rFonts w:ascii="Times New Roman" w:hAnsi="Times New Roman"/>
          <w:sz w:val="28"/>
          <w:szCs w:val="28"/>
        </w:rPr>
        <w:t xml:space="preserve">доброжелательности, эмоционально-нравственной отзывчивости, а также профессиональной требовательности.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B33">
        <w:rPr>
          <w:rFonts w:ascii="Times New Roman" w:hAnsi="Times New Roman"/>
          <w:sz w:val="28"/>
          <w:szCs w:val="28"/>
        </w:rPr>
        <w:lastRenderedPageBreak/>
        <w:t xml:space="preserve">Формирование элементарных основ изобразительной грамоты (чувства ритма, цветовой гармонии, композиции, пропорциональности и т.д.).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B33">
        <w:rPr>
          <w:rFonts w:ascii="Times New Roman" w:hAnsi="Times New Roman"/>
          <w:sz w:val="28"/>
          <w:szCs w:val="28"/>
        </w:rPr>
        <w:t xml:space="preserve">Приобретение детьми опыта творческой деятельности. 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B33">
        <w:rPr>
          <w:rFonts w:ascii="Times New Roman" w:hAnsi="Times New Roman"/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B33">
        <w:rPr>
          <w:rFonts w:ascii="Times New Roman" w:hAnsi="Times New Roman"/>
          <w:sz w:val="28"/>
          <w:szCs w:val="28"/>
        </w:rPr>
        <w:t xml:space="preserve">Срок реализации учебного предмета «Основы изобразительной грамоты и рисование - 3 года в рамках дополнительной </w:t>
      </w:r>
      <w:proofErr w:type="spellStart"/>
      <w:r w:rsidRPr="00B25B33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B25B33">
        <w:rPr>
          <w:rFonts w:ascii="Times New Roman" w:hAnsi="Times New Roman"/>
          <w:sz w:val="28"/>
          <w:szCs w:val="28"/>
        </w:rPr>
        <w:t xml:space="preserve"> общеобразовательной программы «Живоп</w:t>
      </w:r>
      <w:r>
        <w:rPr>
          <w:rFonts w:ascii="Times New Roman" w:hAnsi="Times New Roman"/>
          <w:sz w:val="28"/>
          <w:szCs w:val="28"/>
        </w:rPr>
        <w:t>ись» с 8-летним сроком освоения по два часа в неделю.</w:t>
      </w:r>
      <w:r w:rsidRPr="00B25B33">
        <w:rPr>
          <w:rFonts w:ascii="Times New Roman" w:hAnsi="Times New Roman"/>
          <w:sz w:val="28"/>
          <w:szCs w:val="28"/>
        </w:rPr>
        <w:t xml:space="preserve"> </w:t>
      </w:r>
      <w:r w:rsidRPr="00AF5345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ученика –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AF5345">
        <w:rPr>
          <w:rFonts w:ascii="Times New Roman" w:hAnsi="Times New Roman" w:cs="Times New Roman"/>
          <w:sz w:val="28"/>
          <w:szCs w:val="28"/>
        </w:rPr>
        <w:t xml:space="preserve"> часов; Консультации-20 часов; Самостоятельная внеаудиторная нагрузка – </w:t>
      </w:r>
      <w:r>
        <w:rPr>
          <w:rFonts w:ascii="Times New Roman" w:hAnsi="Times New Roman" w:cs="Times New Roman"/>
          <w:sz w:val="28"/>
          <w:szCs w:val="28"/>
        </w:rPr>
        <w:t>196</w:t>
      </w:r>
      <w:r w:rsidRPr="00AF534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B33">
        <w:rPr>
          <w:rFonts w:ascii="Times New Roman" w:hAnsi="Times New Roman"/>
          <w:sz w:val="28"/>
          <w:szCs w:val="28"/>
        </w:rPr>
        <w:t xml:space="preserve">Форма занятий - мелкогрупповая, количество человек в группе – от 4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Занятия подразделяются на аудиторные и самостоятельную работу.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предусматривает текущий контроль успеваемости, промежуточную аттестацию.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знаний учащихся осуществляется педагогом практически на всех занятиях. В качестве средств текущего контроля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проводится в форме просмотров работ учащихся в 1, 3 и 5-м полугодиях за счет аудиторного времени.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 На просмотрах работ учащихся выставляется итоговая оценка за полугодие.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учебного года проводится промежуточная аттестация, вид аттестации – экзамен, оценка за 6 полугодие заносится в свидетельство об окончании предмета «Основы изобразительной грамоты и рисование». </w:t>
      </w:r>
    </w:p>
    <w:p w:rsidR="00B25B33" w:rsidRPr="00B25B33" w:rsidRDefault="00B25B33" w:rsidP="00B25B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B33">
        <w:rPr>
          <w:rFonts w:ascii="Times New Roman" w:hAnsi="Times New Roman"/>
          <w:color w:val="000000" w:themeColor="text1"/>
          <w:sz w:val="28"/>
          <w:szCs w:val="28"/>
        </w:rPr>
        <w:t xml:space="preserve">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 </w:t>
      </w:r>
    </w:p>
    <w:p w:rsidR="00B25B33" w:rsidRPr="00B25B33" w:rsidRDefault="00B25B33" w:rsidP="00B25B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5B33"/>
    <w:rsid w:val="000A7DC8"/>
    <w:rsid w:val="001E6E72"/>
    <w:rsid w:val="001F330C"/>
    <w:rsid w:val="002770E8"/>
    <w:rsid w:val="00417651"/>
    <w:rsid w:val="00486885"/>
    <w:rsid w:val="005A6758"/>
    <w:rsid w:val="00645DEB"/>
    <w:rsid w:val="006E70AA"/>
    <w:rsid w:val="007318D8"/>
    <w:rsid w:val="007E04AF"/>
    <w:rsid w:val="007F6C21"/>
    <w:rsid w:val="00840069"/>
    <w:rsid w:val="008F00F5"/>
    <w:rsid w:val="008F3ACD"/>
    <w:rsid w:val="00902D64"/>
    <w:rsid w:val="00987E2C"/>
    <w:rsid w:val="009D7262"/>
    <w:rsid w:val="00B25B33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2020-03-10T09:49:00Z</dcterms:created>
  <dcterms:modified xsi:type="dcterms:W3CDTF">2020-03-10T10:07:00Z</dcterms:modified>
</cp:coreProperties>
</file>