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CA" w:rsidRPr="001125CA" w:rsidRDefault="001125CA" w:rsidP="001125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5CA">
        <w:rPr>
          <w:rFonts w:ascii="Times New Roman" w:hAnsi="Times New Roman" w:cs="Times New Roman"/>
          <w:b/>
          <w:sz w:val="28"/>
          <w:szCs w:val="28"/>
        </w:rPr>
        <w:t>ПО.01. ХУДОЖЕСТВЕННОЕ ТВОРЧЕСТВО АННОТАЦИЯ</w:t>
      </w:r>
    </w:p>
    <w:p w:rsidR="001125CA" w:rsidRDefault="001125CA" w:rsidP="001125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5CA" w:rsidRDefault="001125CA" w:rsidP="001125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7404">
        <w:rPr>
          <w:rFonts w:ascii="Times New Roman" w:hAnsi="Times New Roman" w:cs="Times New Roman"/>
          <w:sz w:val="28"/>
          <w:szCs w:val="28"/>
        </w:rPr>
        <w:t>на программу учебного предмета</w:t>
      </w:r>
    </w:p>
    <w:p w:rsidR="001125CA" w:rsidRDefault="001125CA" w:rsidP="001125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ОП.01.УП.03</w:t>
      </w:r>
      <w:r w:rsidRPr="00607404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КОМПОЗИЦИЯ ПРИКЛАДНАЯ</w:t>
      </w:r>
      <w:r w:rsidRPr="00607404">
        <w:rPr>
          <w:rFonts w:ascii="Times New Roman" w:hAnsi="Times New Roman" w:cs="Times New Roman"/>
          <w:sz w:val="28"/>
          <w:szCs w:val="28"/>
        </w:rPr>
        <w:t>»</w:t>
      </w:r>
    </w:p>
    <w:p w:rsidR="001125CA" w:rsidRDefault="001125CA" w:rsidP="001125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25CA" w:rsidRDefault="001125CA" w:rsidP="001125C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125CA" w:rsidRDefault="001125CA" w:rsidP="0011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5CA" w:rsidRPr="006F533B" w:rsidRDefault="001125CA" w:rsidP="001125CA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6F533B">
        <w:rPr>
          <w:sz w:val="28"/>
          <w:szCs w:val="28"/>
          <w:lang w:eastAsia="ru-RU"/>
        </w:rPr>
        <w:t xml:space="preserve">Программа учебного предмета «Композиция прикладная» разработана на основе и с учетом федеральных государственных требований к дополнительной </w:t>
      </w:r>
      <w:proofErr w:type="spellStart"/>
      <w:r w:rsidRPr="006F533B">
        <w:rPr>
          <w:sz w:val="28"/>
          <w:szCs w:val="28"/>
          <w:lang w:eastAsia="ru-RU"/>
        </w:rPr>
        <w:t>предпрофессиональной</w:t>
      </w:r>
      <w:proofErr w:type="spellEnd"/>
      <w:r w:rsidRPr="006F533B">
        <w:rPr>
          <w:sz w:val="28"/>
          <w:szCs w:val="28"/>
          <w:lang w:eastAsia="ru-RU"/>
        </w:rPr>
        <w:t xml:space="preserve"> общеобразовательной программе в области изобразительного искусства «Декоративно-прикладное творчество».</w:t>
      </w:r>
    </w:p>
    <w:p w:rsidR="001125CA" w:rsidRPr="006F533B" w:rsidRDefault="001125CA" w:rsidP="001125CA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6F533B">
        <w:rPr>
          <w:sz w:val="28"/>
          <w:szCs w:val="28"/>
          <w:lang w:eastAsia="ru-RU"/>
        </w:rPr>
        <w:t>Учебный предмет «Композиция прикладная»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1125CA" w:rsidRPr="006F533B" w:rsidRDefault="001125CA" w:rsidP="001125CA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6F533B">
        <w:rPr>
          <w:sz w:val="28"/>
          <w:szCs w:val="28"/>
          <w:lang w:eastAsia="ru-RU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1125CA" w:rsidRDefault="001125CA" w:rsidP="001125CA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  <w:lang w:eastAsia="ru-RU"/>
        </w:rPr>
      </w:pPr>
      <w:r w:rsidRPr="006F533B">
        <w:rPr>
          <w:sz w:val="28"/>
          <w:szCs w:val="28"/>
          <w:lang w:eastAsia="ru-RU"/>
        </w:rPr>
        <w:t>Содержание учебного предмета «Прикладная</w:t>
      </w:r>
      <w:r>
        <w:rPr>
          <w:sz w:val="28"/>
          <w:szCs w:val="28"/>
          <w:lang w:eastAsia="ru-RU"/>
        </w:rPr>
        <w:t xml:space="preserve"> композиция</w:t>
      </w:r>
      <w:r w:rsidRPr="006F533B">
        <w:rPr>
          <w:sz w:val="28"/>
          <w:szCs w:val="28"/>
          <w:lang w:eastAsia="ru-RU"/>
        </w:rPr>
        <w:t>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1125CA" w:rsidRPr="001125CA" w:rsidRDefault="001125CA" w:rsidP="001125CA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  <w:lang w:eastAsia="ru-RU"/>
        </w:rPr>
      </w:pPr>
      <w:r w:rsidRPr="00C17F60">
        <w:rPr>
          <w:rFonts w:eastAsia="Arial Unicode MS"/>
          <w:sz w:val="28"/>
          <w:szCs w:val="28"/>
          <w:lang w:eastAsia="ru-RU"/>
        </w:rPr>
        <w:t>Целью учебног</w:t>
      </w:r>
      <w:r>
        <w:rPr>
          <w:rFonts w:eastAsia="Arial Unicode MS"/>
          <w:sz w:val="28"/>
          <w:szCs w:val="28"/>
          <w:lang w:eastAsia="ru-RU"/>
        </w:rPr>
        <w:t>о предмета «Композиция прикладная</w:t>
      </w:r>
      <w:r w:rsidRPr="00C17F60">
        <w:rPr>
          <w:rFonts w:eastAsia="Arial Unicode MS"/>
          <w:sz w:val="28"/>
          <w:szCs w:val="28"/>
          <w:lang w:eastAsia="ru-RU"/>
        </w:rPr>
        <w:t>» является художественно-эстетическое развитие личности учащегося на основе приобретенных им в процессе освоения программы учеб</w:t>
      </w:r>
      <w:r>
        <w:rPr>
          <w:rFonts w:eastAsia="Arial Unicode MS"/>
          <w:sz w:val="28"/>
          <w:szCs w:val="28"/>
          <w:lang w:eastAsia="ru-RU"/>
        </w:rPr>
        <w:t>ного предмета «Композиция прикладная</w:t>
      </w:r>
      <w:r w:rsidRPr="00C17F60">
        <w:rPr>
          <w:rFonts w:eastAsia="Arial Unicode MS"/>
          <w:sz w:val="28"/>
          <w:szCs w:val="28"/>
          <w:lang w:eastAsia="ru-RU"/>
        </w:rPr>
        <w:t>»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1125CA" w:rsidRPr="00C17F60" w:rsidRDefault="001125CA" w:rsidP="001125CA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883E0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</w:t>
      </w:r>
      <w:r w:rsidRPr="00883E04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адачами</w:t>
      </w: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учебног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 предмета «Композиция прикладная</w:t>
      </w: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t>» являются:</w:t>
      </w:r>
    </w:p>
    <w:p w:rsidR="001125CA" w:rsidRPr="00C17F60" w:rsidRDefault="001125CA" w:rsidP="001125CA">
      <w:pPr>
        <w:numPr>
          <w:ilvl w:val="0"/>
          <w:numId w:val="1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интереса к изобразительному искусству и художественному творчеству;</w:t>
      </w:r>
    </w:p>
    <w:p w:rsidR="001125CA" w:rsidRPr="00C17F60" w:rsidRDefault="001125CA" w:rsidP="001125CA">
      <w:pPr>
        <w:numPr>
          <w:ilvl w:val="0"/>
          <w:numId w:val="1"/>
        </w:numPr>
        <w:tabs>
          <w:tab w:val="left" w:pos="99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последовательное освоение двух- и трехмерного пространства;</w:t>
      </w:r>
    </w:p>
    <w:p w:rsidR="001125CA" w:rsidRPr="00C17F60" w:rsidRDefault="001125CA" w:rsidP="001125CA">
      <w:pPr>
        <w:numPr>
          <w:ilvl w:val="0"/>
          <w:numId w:val="1"/>
        </w:numPr>
        <w:tabs>
          <w:tab w:val="left" w:pos="101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знакомство с основными законами, закономерностями, правилами и приемами композиции;</w:t>
      </w:r>
    </w:p>
    <w:p w:rsidR="001125CA" w:rsidRPr="00C17F60" w:rsidRDefault="001125CA" w:rsidP="001125CA">
      <w:pPr>
        <w:numPr>
          <w:ilvl w:val="0"/>
          <w:numId w:val="1"/>
        </w:numPr>
        <w:tabs>
          <w:tab w:val="left" w:pos="99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выразительных возможностей тона и цвета;</w:t>
      </w:r>
    </w:p>
    <w:p w:rsidR="001125CA" w:rsidRPr="00C17F60" w:rsidRDefault="001125CA" w:rsidP="001125CA">
      <w:pPr>
        <w:numPr>
          <w:ilvl w:val="0"/>
          <w:numId w:val="1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развитие способностей к художественно-исполнительской деятельности;</w:t>
      </w:r>
    </w:p>
    <w:p w:rsidR="001125CA" w:rsidRPr="00C17F60" w:rsidRDefault="001125CA" w:rsidP="001125CA">
      <w:pPr>
        <w:numPr>
          <w:ilvl w:val="0"/>
          <w:numId w:val="1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обучение навыкам самостоятельной работы с подготовительными материалами: этюдами, набросками, эскизами;</w:t>
      </w:r>
    </w:p>
    <w:p w:rsidR="001125CA" w:rsidRPr="00C17F60" w:rsidRDefault="001125CA" w:rsidP="001125CA">
      <w:pPr>
        <w:numPr>
          <w:ilvl w:val="0"/>
          <w:numId w:val="1"/>
        </w:numPr>
        <w:tabs>
          <w:tab w:val="left" w:pos="99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приобретение обучающимися опыта творческой деятельности;</w:t>
      </w:r>
    </w:p>
    <w:p w:rsidR="001125CA" w:rsidRDefault="001125CA" w:rsidP="001125CA">
      <w:pPr>
        <w:numPr>
          <w:ilvl w:val="0"/>
          <w:numId w:val="1"/>
        </w:numPr>
        <w:tabs>
          <w:tab w:val="left" w:pos="1018"/>
        </w:tabs>
        <w:spacing w:after="30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C17F60">
        <w:rPr>
          <w:rFonts w:ascii="Times New Roman" w:eastAsia="Arial Unicode MS" w:hAnsi="Times New Roman" w:cs="Times New Roman"/>
          <w:sz w:val="28"/>
          <w:szCs w:val="28"/>
          <w:lang w:eastAsia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1125CA" w:rsidRDefault="001125CA" w:rsidP="001125CA">
      <w:pPr>
        <w:tabs>
          <w:tab w:val="left" w:pos="1018"/>
        </w:tabs>
        <w:spacing w:after="300" w:line="240" w:lineRule="auto"/>
        <w:ind w:right="23" w:firstLine="1021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1125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Срок реализации учебного предмета «Композиция прикладная» составляет 5 лет: при 5-летней дополнительной </w:t>
      </w:r>
      <w:proofErr w:type="spellStart"/>
      <w:r w:rsidRPr="001125C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1125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общеобразовательной программе «Декоративно-прикладное творчество» - с 1 по 5 классы. Срок реализации учебного предмета «Композиция прикладная» увеличивается на 1 год при освоении учащимися дополнительной </w:t>
      </w:r>
      <w:proofErr w:type="spellStart"/>
      <w:r w:rsidRPr="001125C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Pr="001125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общеобразовательной программы «Декоративно-прикладное творчество» с дополнительным годом обучения (6-летний срок). Занятия по предмету «Композиция прикладная» и проведение консультаций рекомендуется осуществлять в форме мелкогрупповых занятий (численностью от 4 до 10 человек).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1125CA" w:rsidRDefault="001125CA" w:rsidP="008C1580">
      <w:pPr>
        <w:tabs>
          <w:tab w:val="left" w:pos="1018"/>
        </w:tabs>
        <w:spacing w:after="300" w:line="240" w:lineRule="auto"/>
        <w:ind w:right="23" w:firstLine="102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F533B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Общая трудоемкость учебного предмета «Композиция прикладная»  при 5-летнем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Pr="006F533B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сроке обучения составляет 495 часов. Из них: 165 часов - аудиторные занятия, 330 часов - самостоятельная работа.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F533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Общая трудоемкость учебного предмета «Композиция прикладная»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6-летнем сроке обучения составляет 594 часа. Из них: 198 часов - аудиторные занятия, 396 часов - самостоятельная работ.</w:t>
      </w:r>
    </w:p>
    <w:p w:rsidR="008C1580" w:rsidRDefault="008C1580" w:rsidP="008C1580">
      <w:pPr>
        <w:tabs>
          <w:tab w:val="left" w:pos="1018"/>
        </w:tabs>
        <w:spacing w:after="300" w:line="240" w:lineRule="auto"/>
        <w:ind w:right="23" w:firstLine="102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F330C" w:rsidRDefault="001F330C" w:rsidP="001125CA">
      <w:pPr>
        <w:ind w:firstLine="709"/>
      </w:pPr>
    </w:p>
    <w:sectPr w:rsidR="001F330C" w:rsidSect="001F330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29501"/>
      <w:docPartObj>
        <w:docPartGallery w:val="Page Numbers (Bottom of Page)"/>
        <w:docPartUnique/>
      </w:docPartObj>
    </w:sdtPr>
    <w:sdtEndPr/>
    <w:sdtContent>
      <w:p w:rsidR="00B2286C" w:rsidRDefault="008C1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286C" w:rsidRDefault="008C1580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5CA"/>
    <w:rsid w:val="001125CA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C1580"/>
    <w:rsid w:val="008C68AC"/>
    <w:rsid w:val="008F00F5"/>
    <w:rsid w:val="008F3ACD"/>
    <w:rsid w:val="00902D64"/>
    <w:rsid w:val="00987E2C"/>
    <w:rsid w:val="009D726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25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1125CA"/>
    <w:pPr>
      <w:shd w:val="clear" w:color="auto" w:fill="FFFFFF"/>
      <w:spacing w:before="5640" w:after="1020" w:line="240" w:lineRule="atLeast"/>
      <w:ind w:hanging="4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1125CA"/>
  </w:style>
  <w:style w:type="paragraph" w:styleId="a5">
    <w:name w:val="footer"/>
    <w:basedOn w:val="a"/>
    <w:link w:val="a6"/>
    <w:uiPriority w:val="99"/>
    <w:unhideWhenUsed/>
    <w:rsid w:val="0011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5CA"/>
  </w:style>
  <w:style w:type="paragraph" w:styleId="a7">
    <w:name w:val="List Paragraph"/>
    <w:basedOn w:val="a"/>
    <w:uiPriority w:val="34"/>
    <w:qFormat/>
    <w:rsid w:val="0011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2020-02-14T09:43:00Z</dcterms:created>
  <dcterms:modified xsi:type="dcterms:W3CDTF">2020-02-14T09:49:00Z</dcterms:modified>
</cp:coreProperties>
</file>