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E6" w:rsidRPr="00905852" w:rsidRDefault="00011BE6" w:rsidP="00011B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5852">
        <w:rPr>
          <w:rFonts w:ascii="Times New Roman" w:hAnsi="Times New Roman"/>
          <w:b/>
          <w:sz w:val="28"/>
          <w:szCs w:val="28"/>
        </w:rPr>
        <w:t xml:space="preserve">ПО.01.ХУДОЖЕСТВЕННОЕ ТВОРЧЕСТВО </w:t>
      </w:r>
    </w:p>
    <w:p w:rsidR="00011BE6" w:rsidRPr="00905852" w:rsidRDefault="00011BE6" w:rsidP="00011B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1BE6" w:rsidRPr="00905852" w:rsidRDefault="00011BE6" w:rsidP="00011B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5852">
        <w:rPr>
          <w:rFonts w:ascii="Times New Roman" w:hAnsi="Times New Roman"/>
          <w:b/>
          <w:sz w:val="28"/>
          <w:szCs w:val="28"/>
        </w:rPr>
        <w:t>АННОТАЦИЯ</w:t>
      </w:r>
    </w:p>
    <w:p w:rsidR="00011BE6" w:rsidRPr="00905852" w:rsidRDefault="00011BE6" w:rsidP="00011B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5852">
        <w:rPr>
          <w:rFonts w:ascii="Times New Roman" w:hAnsi="Times New Roman"/>
          <w:b/>
          <w:sz w:val="28"/>
          <w:szCs w:val="28"/>
        </w:rPr>
        <w:t xml:space="preserve">на программу учебного предмета </w:t>
      </w:r>
    </w:p>
    <w:p w:rsidR="00011BE6" w:rsidRDefault="00011BE6" w:rsidP="00011BE6">
      <w:pPr>
        <w:jc w:val="center"/>
        <w:rPr>
          <w:rFonts w:ascii="Times New Roman" w:hAnsi="Times New Roman"/>
          <w:b/>
          <w:sz w:val="28"/>
          <w:szCs w:val="28"/>
        </w:rPr>
      </w:pPr>
      <w:r w:rsidRPr="00011BE6">
        <w:rPr>
          <w:rFonts w:ascii="Times New Roman" w:hAnsi="Times New Roman"/>
          <w:b/>
          <w:sz w:val="28"/>
          <w:szCs w:val="28"/>
        </w:rPr>
        <w:t>УП.05.В.01.Художественная графика.</w:t>
      </w:r>
    </w:p>
    <w:p w:rsidR="00011BE6" w:rsidRPr="00011BE6" w:rsidRDefault="00011BE6" w:rsidP="00011BE6">
      <w:pPr>
        <w:jc w:val="center"/>
        <w:rPr>
          <w:rFonts w:ascii="Times New Roman" w:hAnsi="Times New Roman"/>
          <w:sz w:val="28"/>
          <w:szCs w:val="28"/>
        </w:rPr>
      </w:pPr>
      <w:r w:rsidRPr="00011BE6">
        <w:rPr>
          <w:rFonts w:ascii="Times New Roman" w:hAnsi="Times New Roman"/>
          <w:sz w:val="28"/>
          <w:szCs w:val="28"/>
        </w:rPr>
        <w:t>Пояснительная записка</w:t>
      </w:r>
    </w:p>
    <w:p w:rsidR="00011BE6" w:rsidRPr="00C37236" w:rsidRDefault="00011BE6" w:rsidP="00011BE6">
      <w:pPr>
        <w:spacing w:after="0" w:line="240" w:lineRule="auto"/>
        <w:ind w:left="20" w:right="20"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7236">
        <w:rPr>
          <w:rFonts w:ascii="Times New Roman" w:hAnsi="Times New Roman"/>
          <w:sz w:val="28"/>
          <w:szCs w:val="28"/>
          <w:lang w:eastAsia="ru-RU"/>
        </w:rPr>
        <w:t xml:space="preserve">Программа учебного предмета «Художественная графика» разработана на основе и с учетом федеральных государственных требований к дополнительной </w:t>
      </w:r>
      <w:proofErr w:type="spellStart"/>
      <w:r w:rsidRPr="00C37236">
        <w:rPr>
          <w:rFonts w:ascii="Times New Roman" w:hAnsi="Times New Roman"/>
          <w:sz w:val="28"/>
          <w:szCs w:val="28"/>
          <w:lang w:eastAsia="ru-RU"/>
        </w:rPr>
        <w:t>предпрофессиональной</w:t>
      </w:r>
      <w:proofErr w:type="spellEnd"/>
      <w:r w:rsidRPr="00C37236">
        <w:rPr>
          <w:rFonts w:ascii="Times New Roman" w:hAnsi="Times New Roman"/>
          <w:sz w:val="28"/>
          <w:szCs w:val="28"/>
          <w:lang w:eastAsia="ru-RU"/>
        </w:rPr>
        <w:t xml:space="preserve"> общеобразовательной программе в области изобразительного искусства «Дизайн».</w:t>
      </w:r>
    </w:p>
    <w:p w:rsidR="00011BE6" w:rsidRDefault="00011BE6" w:rsidP="00011B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Учебный предмет «Художественная графика» дает возможность расширить  и  дополнить содержание образовательных программ в области  изобразительного искусства.  </w:t>
      </w:r>
    </w:p>
    <w:p w:rsidR="00011BE6" w:rsidRDefault="00011BE6" w:rsidP="00011BE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Программа ориентирована на повышение уровня грамотности учащихся в области изобразительного искусства, развитие эстетического вкуса, на создание произведений, отражающих творческую индивидуальность, духовный мир детей и подростков. </w:t>
      </w:r>
    </w:p>
    <w:p w:rsidR="00011BE6" w:rsidRDefault="00011BE6" w:rsidP="00011BE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Уровень творческого потенциала у ребенка зависит от того, развито ли у него воображение, образное восприятие. Основной задачей педагога является ознакомление учащихся с художественно-выразительными средствами книжной, полиграфической графики, повышение уровня художественного восприятия учащихся, формирование интереса и желания не только рассматривать иллюстрации, но и самим рисовать их. </w:t>
      </w:r>
    </w:p>
    <w:p w:rsidR="00011BE6" w:rsidRDefault="00011BE6" w:rsidP="00011B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Особенностью данной программы является знакомство детей с искусством грамотного оформления и создания книги, полиграфической продукции, плаката. Освоение программы дает практические знания по созданию книжной иллюстрации, простых по форме обложки, форзаца, графики малых форм. </w:t>
      </w:r>
    </w:p>
    <w:p w:rsidR="00011BE6" w:rsidRDefault="00011BE6" w:rsidP="00011B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Программа составлена в соответствии с возрастными возможностями и учетом уровня развития детей. </w:t>
      </w:r>
    </w:p>
    <w:p w:rsidR="00011BE6" w:rsidRDefault="00011BE6" w:rsidP="00011BE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011BE6">
        <w:rPr>
          <w:rFonts w:ascii="Times New Roman" w:hAnsi="Times New Roman"/>
          <w:i/>
          <w:color w:val="000000"/>
          <w:sz w:val="28"/>
          <w:szCs w:val="28"/>
        </w:rPr>
        <w:t>Целью</w:t>
      </w:r>
      <w:r>
        <w:rPr>
          <w:rFonts w:ascii="Times New Roman" w:hAnsi="Times New Roman"/>
          <w:color w:val="000000"/>
          <w:sz w:val="28"/>
          <w:szCs w:val="28"/>
        </w:rPr>
        <w:t xml:space="preserve"> учебного предмета «Художественная графика» является овладение знаниями и представлениями об искусстве книжной графики, формирование практических умений и навыков, развитие творческой индивидуальности учащегося</w:t>
      </w:r>
      <w:r>
        <w:rPr>
          <w:rFonts w:ascii="Times New Roman" w:hAnsi="Times New Roman"/>
          <w:sz w:val="28"/>
          <w:szCs w:val="28"/>
        </w:rPr>
        <w:t>, обеспечение развития творческих способностей подрастающего поколения, формирование устойчивого интереса к творческой деятельности.</w:t>
      </w:r>
    </w:p>
    <w:p w:rsidR="00011BE6" w:rsidRPr="00011BE6" w:rsidRDefault="00011BE6" w:rsidP="00011BE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11BE6">
        <w:rPr>
          <w:rFonts w:ascii="Times New Roman" w:hAnsi="Times New Roman"/>
          <w:i/>
          <w:color w:val="000000"/>
          <w:sz w:val="28"/>
          <w:szCs w:val="28"/>
        </w:rPr>
        <w:t>Задачи учебного предмета</w:t>
      </w:r>
    </w:p>
    <w:p w:rsidR="00011BE6" w:rsidRDefault="00011BE6" w:rsidP="00011B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Задачами учебного предмета являются:</w:t>
      </w:r>
    </w:p>
    <w:p w:rsidR="00011BE6" w:rsidRDefault="00011BE6" w:rsidP="00011B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изучение композиции в книжной графике;</w:t>
      </w:r>
    </w:p>
    <w:p w:rsidR="00011BE6" w:rsidRDefault="00011BE6" w:rsidP="00011B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изучение различных графических техник и приемов работы;</w:t>
      </w:r>
    </w:p>
    <w:p w:rsidR="00011BE6" w:rsidRDefault="00011BE6" w:rsidP="00011B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 формирование посредством художественной графики духовной культуры учащихся;</w:t>
      </w:r>
    </w:p>
    <w:p w:rsidR="00011BE6" w:rsidRDefault="00011BE6" w:rsidP="00011B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 развитие творческой индивидуальности учащегося, его личностной  свободы в процессе создания художественного образа в графике;</w:t>
      </w:r>
    </w:p>
    <w:p w:rsidR="00011BE6" w:rsidRDefault="00011BE6" w:rsidP="00011BE6">
      <w:pPr>
        <w:shd w:val="clear" w:color="auto" w:fill="FFFFFF"/>
        <w:spacing w:after="0" w:line="240" w:lineRule="auto"/>
        <w:ind w:firstLine="709"/>
        <w:jc w:val="both"/>
        <w:rPr>
          <w:rStyle w:val="a3"/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 развитие зрительной памяти и способности к изучению материальной культуры, представления и воображения детей.</w:t>
      </w:r>
    </w:p>
    <w:p w:rsidR="00011BE6" w:rsidRDefault="00011BE6" w:rsidP="00011BE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Учебный предмет «Художественная графика» реализуется  при 5-ем сроке обучения в 3-ем и 4-ом году обучения. </w:t>
      </w:r>
      <w:r>
        <w:rPr>
          <w:rFonts w:ascii="Times New Roman" w:hAnsi="Times New Roman"/>
          <w:sz w:val="28"/>
          <w:szCs w:val="28"/>
        </w:rPr>
        <w:t xml:space="preserve">Общая трудоемкость учебного предмета </w:t>
      </w:r>
      <w:r>
        <w:rPr>
          <w:rFonts w:ascii="Times New Roman" w:hAnsi="Times New Roman"/>
          <w:color w:val="000000"/>
          <w:sz w:val="28"/>
          <w:szCs w:val="28"/>
        </w:rPr>
        <w:t xml:space="preserve">«Книжная графика» </w:t>
      </w:r>
      <w:r>
        <w:rPr>
          <w:rFonts w:ascii="Times New Roman" w:hAnsi="Times New Roman"/>
          <w:sz w:val="28"/>
          <w:szCs w:val="28"/>
        </w:rPr>
        <w:t xml:space="preserve">при двухлетнем сроке обучения 195 </w:t>
      </w:r>
      <w:r>
        <w:rPr>
          <w:rFonts w:ascii="Times New Roman" w:hAnsi="Times New Roman"/>
          <w:color w:val="000000"/>
          <w:sz w:val="28"/>
          <w:szCs w:val="28"/>
        </w:rPr>
        <w:t xml:space="preserve">составляет часов. </w:t>
      </w:r>
      <w:r>
        <w:rPr>
          <w:rFonts w:ascii="Times New Roman" w:hAnsi="Times New Roman"/>
          <w:sz w:val="28"/>
          <w:szCs w:val="28"/>
        </w:rPr>
        <w:t xml:space="preserve"> Из них: 132 часа – аудиторные занятия, 63 часа – самостоятельная работа.</w:t>
      </w:r>
    </w:p>
    <w:p w:rsidR="00011BE6" w:rsidRDefault="00011BE6" w:rsidP="00011BE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подразделяются на аудиторные занятия и самостоятельную работу. Рекомендуемая недельная нагрузка в часах:</w:t>
      </w:r>
    </w:p>
    <w:p w:rsidR="00011BE6" w:rsidRDefault="00011BE6" w:rsidP="00011BE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аудиторные занятия:</w:t>
      </w:r>
    </w:p>
    <w:p w:rsidR="00011BE6" w:rsidRDefault="00011BE6" w:rsidP="00011BE6">
      <w:pPr>
        <w:pStyle w:val="a4"/>
        <w:widowControl w:val="0"/>
        <w:numPr>
          <w:ilvl w:val="0"/>
          <w:numId w:val="2"/>
        </w:numPr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2 часа в неделю;</w:t>
      </w:r>
    </w:p>
    <w:p w:rsidR="00011BE6" w:rsidRDefault="00011BE6" w:rsidP="00011BE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 (внеаудиторная нагрузка):</w:t>
      </w:r>
    </w:p>
    <w:p w:rsidR="00011BE6" w:rsidRPr="00011BE6" w:rsidRDefault="00011BE6" w:rsidP="00011BE6">
      <w:pPr>
        <w:pStyle w:val="a4"/>
        <w:widowControl w:val="0"/>
        <w:numPr>
          <w:ilvl w:val="0"/>
          <w:numId w:val="1"/>
        </w:numPr>
        <w:autoSpaceDE w:val="0"/>
        <w:spacing w:after="0" w:line="240" w:lineRule="auto"/>
        <w:ind w:left="0" w:firstLine="851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1 часу в неделю.</w:t>
      </w:r>
    </w:p>
    <w:p w:rsidR="00011BE6" w:rsidRPr="00011BE6" w:rsidRDefault="00011BE6" w:rsidP="00011BE6">
      <w:pPr>
        <w:pStyle w:val="a4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11BE6">
        <w:rPr>
          <w:rFonts w:ascii="Times New Roman" w:hAnsi="Times New Roman"/>
          <w:sz w:val="28"/>
          <w:szCs w:val="28"/>
        </w:rPr>
        <w:t>Занятия проводятся в мелкогрупповой форме, численность учащихся в группе от 4 до 10 человек.</w:t>
      </w:r>
    </w:p>
    <w:p w:rsidR="00011BE6" w:rsidRDefault="00011BE6" w:rsidP="00011BE6">
      <w:pPr>
        <w:pStyle w:val="a4"/>
        <w:widowControl w:val="0"/>
        <w:autoSpaceDE w:val="0"/>
        <w:spacing w:after="0" w:line="360" w:lineRule="auto"/>
        <w:ind w:left="851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11BE6" w:rsidRDefault="00011BE6" w:rsidP="00011BE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11BE6" w:rsidRDefault="00011BE6" w:rsidP="00011BE6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F330C" w:rsidRDefault="001F330C"/>
    <w:sectPr w:rsidR="001F330C" w:rsidSect="001F3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1">
    <w:nsid w:val="00000007"/>
    <w:multiLevelType w:val="singleLevel"/>
    <w:tmpl w:val="00000007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011BE6"/>
    <w:rsid w:val="00011BE6"/>
    <w:rsid w:val="001E6E72"/>
    <w:rsid w:val="001F2313"/>
    <w:rsid w:val="001F330C"/>
    <w:rsid w:val="00417651"/>
    <w:rsid w:val="00486885"/>
    <w:rsid w:val="005A6758"/>
    <w:rsid w:val="00645DEB"/>
    <w:rsid w:val="006E70AA"/>
    <w:rsid w:val="007318D8"/>
    <w:rsid w:val="00840069"/>
    <w:rsid w:val="008F00F5"/>
    <w:rsid w:val="008F3ACD"/>
    <w:rsid w:val="00902D64"/>
    <w:rsid w:val="00987E2C"/>
    <w:rsid w:val="009D7262"/>
    <w:rsid w:val="00DB7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BE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011BE6"/>
    <w:rPr>
      <w:i/>
      <w:iCs/>
    </w:rPr>
  </w:style>
  <w:style w:type="paragraph" w:styleId="a4">
    <w:name w:val="List Paragraph"/>
    <w:basedOn w:val="a"/>
    <w:qFormat/>
    <w:rsid w:val="00011BE6"/>
    <w:pPr>
      <w:suppressAutoHyphens/>
      <w:ind w:left="720"/>
      <w:contextualSpacing/>
    </w:pPr>
    <w:rPr>
      <w:rFonts w:eastAsia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2525</Characters>
  <Application>Microsoft Office Word</Application>
  <DocSecurity>0</DocSecurity>
  <Lines>21</Lines>
  <Paragraphs>5</Paragraphs>
  <ScaleCrop>false</ScaleCrop>
  <Company/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2020-02-18T11:08:00Z</dcterms:created>
  <dcterms:modified xsi:type="dcterms:W3CDTF">2020-02-18T11:12:00Z</dcterms:modified>
</cp:coreProperties>
</file>